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BC0" w:rsidRPr="00C2187F" w:rsidRDefault="003109EB" w:rsidP="003109EB">
      <w:pPr>
        <w:jc w:val="center"/>
        <w:rPr>
          <w:sz w:val="44"/>
          <w:szCs w:val="44"/>
        </w:rPr>
      </w:pPr>
      <w:bookmarkStart w:id="0" w:name="_GoBack"/>
      <w:bookmarkEnd w:id="0"/>
      <w:r w:rsidRPr="00C2187F">
        <w:rPr>
          <w:rFonts w:hint="eastAsia"/>
          <w:sz w:val="44"/>
          <w:szCs w:val="44"/>
        </w:rPr>
        <w:t>誓　約　書</w:t>
      </w:r>
    </w:p>
    <w:p w:rsidR="00C2187F" w:rsidRDefault="00C2187F" w:rsidP="003109EB">
      <w:pPr>
        <w:jc w:val="left"/>
        <w:rPr>
          <w:sz w:val="24"/>
          <w:szCs w:val="24"/>
        </w:rPr>
      </w:pPr>
    </w:p>
    <w:p w:rsidR="008445D9" w:rsidRDefault="008445D9" w:rsidP="003109EB">
      <w:pPr>
        <w:jc w:val="left"/>
        <w:rPr>
          <w:sz w:val="24"/>
          <w:szCs w:val="24"/>
        </w:rPr>
      </w:pPr>
    </w:p>
    <w:p w:rsidR="008445D9" w:rsidRDefault="008445D9" w:rsidP="003109EB">
      <w:pPr>
        <w:jc w:val="left"/>
        <w:rPr>
          <w:sz w:val="24"/>
          <w:szCs w:val="24"/>
        </w:rPr>
      </w:pPr>
    </w:p>
    <w:p w:rsidR="008445D9" w:rsidRDefault="00C2187F" w:rsidP="008445D9">
      <w:pPr>
        <w:ind w:firstLineChars="200" w:firstLine="480"/>
        <w:jc w:val="left"/>
        <w:rPr>
          <w:sz w:val="24"/>
          <w:szCs w:val="24"/>
        </w:rPr>
      </w:pPr>
      <w:r>
        <w:rPr>
          <w:rFonts w:hint="eastAsia"/>
          <w:sz w:val="24"/>
          <w:szCs w:val="24"/>
        </w:rPr>
        <w:t>私は</w:t>
      </w:r>
      <w:r w:rsidR="00903932">
        <w:rPr>
          <w:rFonts w:hint="eastAsia"/>
          <w:sz w:val="24"/>
          <w:szCs w:val="24"/>
        </w:rPr>
        <w:t xml:space="preserve">　</w:t>
      </w:r>
      <w:r w:rsidR="00903932">
        <w:rPr>
          <w:sz w:val="24"/>
          <w:szCs w:val="24"/>
        </w:rPr>
        <w:t xml:space="preserve">　</w:t>
      </w:r>
      <w:r w:rsidR="00F4461C">
        <w:rPr>
          <w:rFonts w:hint="eastAsia"/>
          <w:sz w:val="24"/>
          <w:szCs w:val="24"/>
        </w:rPr>
        <w:t xml:space="preserve">　　年　　月　　日</w:t>
      </w:r>
      <w:r w:rsidR="00562917" w:rsidRPr="00562917">
        <w:rPr>
          <w:rFonts w:hint="eastAsia"/>
          <w:sz w:val="20"/>
          <w:szCs w:val="20"/>
          <w:u w:val="single"/>
        </w:rPr>
        <w:t>(</w:t>
      </w:r>
      <w:r w:rsidR="00562917" w:rsidRPr="00562917">
        <w:rPr>
          <w:rFonts w:hint="eastAsia"/>
          <w:sz w:val="20"/>
          <w:szCs w:val="20"/>
          <w:u w:val="single"/>
        </w:rPr>
        <w:t>場所</w:t>
      </w:r>
      <w:r w:rsidR="00562917" w:rsidRPr="00562917">
        <w:rPr>
          <w:rFonts w:hint="eastAsia"/>
          <w:sz w:val="20"/>
          <w:szCs w:val="20"/>
          <w:u w:val="single"/>
        </w:rPr>
        <w:t>)</w:t>
      </w:r>
      <w:r w:rsidR="00F4461C">
        <w:rPr>
          <w:rFonts w:hint="eastAsia"/>
          <w:sz w:val="24"/>
          <w:szCs w:val="24"/>
          <w:u w:val="single"/>
        </w:rPr>
        <w:t xml:space="preserve">　　　　　　　　　　　　　　　　　　</w:t>
      </w:r>
      <w:r w:rsidR="00562917" w:rsidRPr="00562917">
        <w:rPr>
          <w:rFonts w:hint="eastAsia"/>
          <w:sz w:val="24"/>
          <w:szCs w:val="24"/>
        </w:rPr>
        <w:t>で</w:t>
      </w:r>
      <w:r w:rsidR="00562917">
        <w:rPr>
          <w:rFonts w:hint="eastAsia"/>
          <w:sz w:val="24"/>
          <w:szCs w:val="24"/>
        </w:rPr>
        <w:t>発生</w:t>
      </w:r>
      <w:r w:rsidR="00562917" w:rsidRPr="00562917">
        <w:rPr>
          <w:rFonts w:hint="eastAsia"/>
          <w:sz w:val="24"/>
          <w:szCs w:val="24"/>
        </w:rPr>
        <w:t>した</w:t>
      </w:r>
      <w:r w:rsidR="00F4461C" w:rsidRPr="00562917">
        <w:rPr>
          <w:rFonts w:hint="eastAsia"/>
          <w:sz w:val="24"/>
          <w:szCs w:val="24"/>
        </w:rPr>
        <w:t>、</w:t>
      </w:r>
    </w:p>
    <w:p w:rsidR="008445D9" w:rsidRPr="00903932" w:rsidRDefault="008445D9" w:rsidP="008445D9">
      <w:pPr>
        <w:ind w:firstLineChars="100" w:firstLine="240"/>
        <w:jc w:val="left"/>
        <w:rPr>
          <w:sz w:val="24"/>
          <w:szCs w:val="24"/>
        </w:rPr>
      </w:pPr>
    </w:p>
    <w:p w:rsidR="008445D9" w:rsidRDefault="00562917" w:rsidP="008445D9">
      <w:pPr>
        <w:ind w:firstLineChars="200" w:firstLine="480"/>
        <w:jc w:val="left"/>
        <w:rPr>
          <w:sz w:val="24"/>
          <w:szCs w:val="24"/>
        </w:rPr>
      </w:pPr>
      <w:r w:rsidRPr="00562917">
        <w:rPr>
          <w:rFonts w:hint="eastAsia"/>
          <w:sz w:val="24"/>
          <w:szCs w:val="24"/>
          <w:u w:val="single"/>
        </w:rPr>
        <w:t>(</w:t>
      </w:r>
      <w:r w:rsidR="001D3990">
        <w:rPr>
          <w:rFonts w:hint="eastAsia"/>
          <w:szCs w:val="24"/>
          <w:u w:val="single"/>
        </w:rPr>
        <w:t>被保険者氏名</w:t>
      </w:r>
      <w:r w:rsidRPr="00562917">
        <w:rPr>
          <w:rFonts w:hint="eastAsia"/>
          <w:sz w:val="24"/>
          <w:szCs w:val="24"/>
          <w:u w:val="single"/>
        </w:rPr>
        <w:t>)</w:t>
      </w:r>
      <w:r>
        <w:rPr>
          <w:rFonts w:hint="eastAsia"/>
          <w:sz w:val="24"/>
          <w:szCs w:val="24"/>
          <w:u w:val="single"/>
        </w:rPr>
        <w:t xml:space="preserve">               </w:t>
      </w:r>
      <w:r>
        <w:rPr>
          <w:rFonts w:hint="eastAsia"/>
          <w:sz w:val="24"/>
          <w:szCs w:val="24"/>
          <w:u w:val="single"/>
        </w:rPr>
        <w:t>様</w:t>
      </w:r>
      <w:r w:rsidR="00F4461C" w:rsidRPr="00562917">
        <w:rPr>
          <w:rFonts w:hint="eastAsia"/>
          <w:sz w:val="24"/>
          <w:szCs w:val="24"/>
        </w:rPr>
        <w:t>の</w:t>
      </w:r>
      <w:r w:rsidRPr="00562917">
        <w:rPr>
          <w:rFonts w:hint="eastAsia"/>
          <w:sz w:val="24"/>
          <w:szCs w:val="24"/>
        </w:rPr>
        <w:t>交通</w:t>
      </w:r>
      <w:r w:rsidR="00F4461C" w:rsidRPr="00562917">
        <w:rPr>
          <w:rFonts w:hint="eastAsia"/>
          <w:sz w:val="24"/>
          <w:szCs w:val="24"/>
        </w:rPr>
        <w:t>事故</w:t>
      </w:r>
      <w:r w:rsidR="00C63CE8" w:rsidRPr="00562917">
        <w:rPr>
          <w:rFonts w:hint="eastAsia"/>
          <w:sz w:val="24"/>
          <w:szCs w:val="24"/>
        </w:rPr>
        <w:t>等</w:t>
      </w:r>
      <w:r w:rsidR="00F4461C" w:rsidRPr="00562917">
        <w:rPr>
          <w:rFonts w:hint="eastAsia"/>
          <w:sz w:val="24"/>
          <w:szCs w:val="24"/>
        </w:rPr>
        <w:t>に係る埼玉県後期高齢者医療広</w:t>
      </w:r>
      <w:r w:rsidR="00F4461C">
        <w:rPr>
          <w:rFonts w:hint="eastAsia"/>
          <w:sz w:val="24"/>
          <w:szCs w:val="24"/>
        </w:rPr>
        <w:t>域連合による</w:t>
      </w:r>
    </w:p>
    <w:p w:rsidR="008445D9" w:rsidRDefault="008445D9" w:rsidP="008445D9">
      <w:pPr>
        <w:ind w:firstLineChars="100" w:firstLine="240"/>
        <w:jc w:val="left"/>
        <w:rPr>
          <w:sz w:val="24"/>
          <w:szCs w:val="24"/>
        </w:rPr>
      </w:pPr>
    </w:p>
    <w:p w:rsidR="008445D9" w:rsidRDefault="00F4461C" w:rsidP="008445D9">
      <w:pPr>
        <w:ind w:firstLineChars="200" w:firstLine="480"/>
        <w:jc w:val="left"/>
        <w:rPr>
          <w:sz w:val="24"/>
          <w:szCs w:val="24"/>
        </w:rPr>
      </w:pPr>
      <w:r>
        <w:rPr>
          <w:rFonts w:hint="eastAsia"/>
          <w:sz w:val="24"/>
          <w:szCs w:val="24"/>
        </w:rPr>
        <w:t>医療機関等への</w:t>
      </w:r>
      <w:r w:rsidRPr="00562917">
        <w:rPr>
          <w:rFonts w:hint="eastAsia"/>
          <w:sz w:val="24"/>
          <w:szCs w:val="24"/>
          <w:u w:val="wave"/>
        </w:rPr>
        <w:t>診療報酬</w:t>
      </w:r>
      <w:r w:rsidR="00A53E61">
        <w:rPr>
          <w:rFonts w:hint="eastAsia"/>
          <w:sz w:val="24"/>
          <w:szCs w:val="24"/>
          <w:u w:val="wave"/>
        </w:rPr>
        <w:t>等</w:t>
      </w:r>
      <w:r w:rsidRPr="00562917">
        <w:rPr>
          <w:rFonts w:hint="eastAsia"/>
          <w:sz w:val="24"/>
          <w:szCs w:val="24"/>
          <w:u w:val="wave"/>
        </w:rPr>
        <w:t>負担分</w:t>
      </w:r>
      <w:r w:rsidR="00562917" w:rsidRPr="00562917">
        <w:rPr>
          <w:rFonts w:hint="eastAsia"/>
          <w:sz w:val="18"/>
          <w:szCs w:val="18"/>
          <w:u w:val="wave"/>
        </w:rPr>
        <w:t>※</w:t>
      </w:r>
      <w:r w:rsidR="00562917" w:rsidRPr="00562917">
        <w:rPr>
          <w:rFonts w:hint="eastAsia"/>
          <w:sz w:val="18"/>
          <w:szCs w:val="18"/>
          <w:u w:val="wave"/>
        </w:rPr>
        <w:t>1</w:t>
      </w:r>
      <w:r w:rsidRPr="00562917">
        <w:rPr>
          <w:rFonts w:hint="eastAsia"/>
          <w:sz w:val="24"/>
          <w:szCs w:val="24"/>
          <w:u w:val="wave"/>
        </w:rPr>
        <w:t>（保険者負担分）</w:t>
      </w:r>
      <w:r>
        <w:rPr>
          <w:rFonts w:hint="eastAsia"/>
          <w:sz w:val="24"/>
          <w:szCs w:val="24"/>
        </w:rPr>
        <w:t>について</w:t>
      </w:r>
      <w:r w:rsidR="00562917">
        <w:rPr>
          <w:rFonts w:hint="eastAsia"/>
          <w:sz w:val="24"/>
          <w:szCs w:val="24"/>
        </w:rPr>
        <w:t>、過失</w:t>
      </w:r>
      <w:r w:rsidR="003E65F3">
        <w:rPr>
          <w:rFonts w:hint="eastAsia"/>
          <w:sz w:val="24"/>
          <w:szCs w:val="24"/>
        </w:rPr>
        <w:t>の割合に応じて責任</w:t>
      </w:r>
    </w:p>
    <w:p w:rsidR="008445D9" w:rsidRDefault="008445D9" w:rsidP="008445D9">
      <w:pPr>
        <w:ind w:firstLineChars="100" w:firstLine="240"/>
        <w:jc w:val="left"/>
        <w:rPr>
          <w:sz w:val="24"/>
          <w:szCs w:val="24"/>
        </w:rPr>
      </w:pPr>
    </w:p>
    <w:p w:rsidR="00C63CE8" w:rsidRDefault="008445D9" w:rsidP="008445D9">
      <w:pPr>
        <w:ind w:firstLineChars="200" w:firstLine="480"/>
        <w:jc w:val="left"/>
        <w:rPr>
          <w:sz w:val="24"/>
          <w:szCs w:val="24"/>
        </w:rPr>
      </w:pPr>
      <w:r>
        <w:rPr>
          <w:rFonts w:hint="eastAsia"/>
          <w:sz w:val="24"/>
          <w:szCs w:val="24"/>
        </w:rPr>
        <w:t>をもって支払うことを誓約いたします。</w:t>
      </w:r>
    </w:p>
    <w:p w:rsidR="00562917" w:rsidRDefault="00562917" w:rsidP="003109EB">
      <w:pPr>
        <w:jc w:val="left"/>
        <w:rPr>
          <w:sz w:val="24"/>
          <w:szCs w:val="24"/>
        </w:rPr>
      </w:pPr>
    </w:p>
    <w:p w:rsidR="00562917" w:rsidRDefault="00562917" w:rsidP="008445D9">
      <w:pPr>
        <w:ind w:firstLineChars="100" w:firstLine="240"/>
        <w:jc w:val="left"/>
        <w:rPr>
          <w:sz w:val="24"/>
          <w:szCs w:val="24"/>
        </w:rPr>
      </w:pPr>
      <w:r>
        <w:rPr>
          <w:rFonts w:hint="eastAsia"/>
          <w:sz w:val="24"/>
          <w:szCs w:val="24"/>
        </w:rPr>
        <w:t xml:space="preserve">　また、併せて次の事項についても厳守いたします。</w:t>
      </w:r>
    </w:p>
    <w:p w:rsidR="00562917" w:rsidRPr="008445D9" w:rsidRDefault="008445D9" w:rsidP="008445D9">
      <w:pPr>
        <w:ind w:firstLineChars="100" w:firstLine="240"/>
        <w:jc w:val="left"/>
        <w:rPr>
          <w:sz w:val="24"/>
          <w:szCs w:val="24"/>
        </w:rPr>
      </w:pPr>
      <w:r w:rsidRPr="008445D9">
        <w:rPr>
          <w:rFonts w:hint="eastAsia"/>
          <w:sz w:val="24"/>
          <w:szCs w:val="24"/>
        </w:rPr>
        <w:t xml:space="preserve">　</w:t>
      </w:r>
      <w:r>
        <w:rPr>
          <w:rFonts w:hint="eastAsia"/>
          <w:sz w:val="24"/>
          <w:szCs w:val="24"/>
        </w:rPr>
        <w:t>１．</w:t>
      </w:r>
      <w:r w:rsidR="00562917" w:rsidRPr="008445D9">
        <w:rPr>
          <w:rFonts w:hint="eastAsia"/>
          <w:sz w:val="24"/>
          <w:szCs w:val="24"/>
        </w:rPr>
        <w:t>相手方と示談するときは、あらかじめ条件等を広域連合へ申し出ること。</w:t>
      </w:r>
    </w:p>
    <w:p w:rsidR="00562917" w:rsidRDefault="008445D9" w:rsidP="008445D9">
      <w:pPr>
        <w:ind w:firstLineChars="100" w:firstLine="240"/>
        <w:jc w:val="left"/>
        <w:rPr>
          <w:sz w:val="24"/>
          <w:szCs w:val="24"/>
        </w:rPr>
      </w:pPr>
      <w:r w:rsidRPr="008445D9">
        <w:rPr>
          <w:rFonts w:hint="eastAsia"/>
          <w:sz w:val="24"/>
          <w:szCs w:val="24"/>
        </w:rPr>
        <w:t xml:space="preserve">　</w:t>
      </w:r>
      <w:r>
        <w:rPr>
          <w:rFonts w:hint="eastAsia"/>
          <w:sz w:val="24"/>
          <w:szCs w:val="24"/>
        </w:rPr>
        <w:t>２．</w:t>
      </w:r>
      <w:r w:rsidR="00562917" w:rsidRPr="008445D9">
        <w:rPr>
          <w:rFonts w:hint="eastAsia"/>
          <w:sz w:val="24"/>
          <w:szCs w:val="24"/>
        </w:rPr>
        <w:t>広域連合からの問い合わせ、資料提出等の依頼には誠意をもって応じること</w:t>
      </w:r>
      <w:r w:rsidR="00BC2FCB" w:rsidRPr="008445D9">
        <w:rPr>
          <w:rFonts w:hint="eastAsia"/>
          <w:sz w:val="24"/>
          <w:szCs w:val="24"/>
        </w:rPr>
        <w:t>。</w:t>
      </w:r>
    </w:p>
    <w:p w:rsidR="009C2A5B" w:rsidRDefault="009C2A5B" w:rsidP="008445D9">
      <w:pPr>
        <w:ind w:firstLineChars="100" w:firstLine="240"/>
        <w:jc w:val="left"/>
        <w:rPr>
          <w:sz w:val="24"/>
          <w:szCs w:val="24"/>
        </w:rPr>
      </w:pPr>
      <w:r>
        <w:rPr>
          <w:rFonts w:hint="eastAsia"/>
          <w:sz w:val="24"/>
          <w:szCs w:val="24"/>
        </w:rPr>
        <w:t xml:space="preserve">　３．損害賠償保険（共済）の支払い限度額を超えた分についても、過失の割合に応じて</w:t>
      </w:r>
    </w:p>
    <w:p w:rsidR="009C2A5B" w:rsidRPr="008445D9" w:rsidRDefault="009C2A5B" w:rsidP="008445D9">
      <w:pPr>
        <w:ind w:firstLineChars="100" w:firstLine="240"/>
        <w:jc w:val="left"/>
        <w:rPr>
          <w:sz w:val="24"/>
          <w:szCs w:val="24"/>
        </w:rPr>
      </w:pPr>
      <w:r>
        <w:rPr>
          <w:rFonts w:hint="eastAsia"/>
          <w:sz w:val="24"/>
          <w:szCs w:val="24"/>
        </w:rPr>
        <w:t xml:space="preserve">　　　責任をもって支払いをすること。</w:t>
      </w:r>
    </w:p>
    <w:p w:rsidR="00F4461C" w:rsidRDefault="00BC2FCB" w:rsidP="008445D9">
      <w:pPr>
        <w:ind w:firstLineChars="3900" w:firstLine="9360"/>
        <w:jc w:val="left"/>
        <w:rPr>
          <w:sz w:val="24"/>
          <w:szCs w:val="24"/>
        </w:rPr>
      </w:pPr>
      <w:r>
        <w:rPr>
          <w:rFonts w:hint="eastAsia"/>
          <w:sz w:val="24"/>
          <w:szCs w:val="24"/>
        </w:rPr>
        <w:t>以上</w:t>
      </w:r>
    </w:p>
    <w:p w:rsidR="00C2187F" w:rsidRPr="00C2187F" w:rsidRDefault="00C2187F" w:rsidP="00C2187F">
      <w:pPr>
        <w:jc w:val="left"/>
        <w:rPr>
          <w:sz w:val="24"/>
          <w:szCs w:val="24"/>
        </w:rPr>
      </w:pPr>
    </w:p>
    <w:p w:rsidR="00C2187F" w:rsidRDefault="00C2187F" w:rsidP="00903932">
      <w:pPr>
        <w:ind w:firstLineChars="300" w:firstLine="720"/>
        <w:jc w:val="left"/>
        <w:rPr>
          <w:sz w:val="24"/>
          <w:szCs w:val="24"/>
        </w:rPr>
      </w:pPr>
      <w:r>
        <w:rPr>
          <w:rFonts w:hint="eastAsia"/>
          <w:sz w:val="24"/>
          <w:szCs w:val="24"/>
        </w:rPr>
        <w:t xml:space="preserve">　　年　　月　　日</w:t>
      </w:r>
    </w:p>
    <w:p w:rsidR="00F4461C" w:rsidRPr="00BC2FCB" w:rsidRDefault="00F4461C" w:rsidP="00C2187F">
      <w:pPr>
        <w:rPr>
          <w:sz w:val="24"/>
          <w:szCs w:val="24"/>
        </w:rPr>
      </w:pPr>
    </w:p>
    <w:p w:rsidR="00C2187F" w:rsidRDefault="00C2187F" w:rsidP="008445D9">
      <w:pPr>
        <w:ind w:firstLineChars="100" w:firstLine="240"/>
        <w:jc w:val="left"/>
        <w:rPr>
          <w:sz w:val="24"/>
          <w:szCs w:val="24"/>
        </w:rPr>
      </w:pPr>
      <w:r>
        <w:rPr>
          <w:rFonts w:hint="eastAsia"/>
          <w:sz w:val="24"/>
          <w:szCs w:val="24"/>
        </w:rPr>
        <w:t>埼玉県後期高齢者医療広域連合</w:t>
      </w:r>
    </w:p>
    <w:p w:rsidR="00C2187F" w:rsidRDefault="00C2187F" w:rsidP="008445D9">
      <w:pPr>
        <w:ind w:firstLineChars="100" w:firstLine="240"/>
        <w:jc w:val="left"/>
        <w:rPr>
          <w:sz w:val="24"/>
          <w:szCs w:val="24"/>
        </w:rPr>
      </w:pPr>
      <w:r>
        <w:rPr>
          <w:rFonts w:hint="eastAsia"/>
          <w:sz w:val="24"/>
          <w:szCs w:val="24"/>
        </w:rPr>
        <w:t xml:space="preserve">広　域　連　合　長　</w:t>
      </w:r>
      <w:r w:rsidR="008445D9">
        <w:rPr>
          <w:rFonts w:hint="eastAsia"/>
          <w:sz w:val="24"/>
          <w:szCs w:val="24"/>
        </w:rPr>
        <w:t>あて</w:t>
      </w:r>
    </w:p>
    <w:p w:rsidR="008445D9" w:rsidRDefault="008445D9" w:rsidP="00C2187F">
      <w:pPr>
        <w:jc w:val="left"/>
        <w:rPr>
          <w:sz w:val="24"/>
          <w:szCs w:val="24"/>
        </w:rPr>
      </w:pPr>
    </w:p>
    <w:p w:rsidR="00C2187F" w:rsidRDefault="00C2187F" w:rsidP="008445D9">
      <w:pPr>
        <w:ind w:firstLineChars="2000" w:firstLine="4800"/>
        <w:rPr>
          <w:sz w:val="24"/>
          <w:szCs w:val="24"/>
        </w:rPr>
      </w:pPr>
      <w:r>
        <w:rPr>
          <w:rFonts w:hint="eastAsia"/>
          <w:sz w:val="24"/>
          <w:szCs w:val="24"/>
        </w:rPr>
        <w:t>誓約者</w:t>
      </w:r>
    </w:p>
    <w:p w:rsidR="00C2187F" w:rsidRDefault="00C2187F" w:rsidP="00C2187F">
      <w:pPr>
        <w:jc w:val="left"/>
        <w:rPr>
          <w:sz w:val="24"/>
          <w:szCs w:val="24"/>
        </w:rPr>
      </w:pPr>
    </w:p>
    <w:p w:rsidR="00C2187F" w:rsidRPr="00C2187F" w:rsidRDefault="00C2187F" w:rsidP="008445D9">
      <w:pPr>
        <w:ind w:firstLineChars="2200" w:firstLine="5280"/>
        <w:jc w:val="left"/>
        <w:rPr>
          <w:sz w:val="24"/>
          <w:szCs w:val="24"/>
          <w:u w:val="single"/>
        </w:rPr>
      </w:pPr>
      <w:r>
        <w:rPr>
          <w:rFonts w:hint="eastAsia"/>
          <w:sz w:val="24"/>
          <w:szCs w:val="24"/>
        </w:rPr>
        <w:t>住　所</w:t>
      </w:r>
      <w:r>
        <w:rPr>
          <w:rFonts w:hint="eastAsia"/>
          <w:sz w:val="24"/>
          <w:szCs w:val="24"/>
          <w:u w:val="single"/>
        </w:rPr>
        <w:t xml:space="preserve">　　　　　　　　</w:t>
      </w:r>
      <w:r w:rsidR="008445D9">
        <w:rPr>
          <w:rFonts w:hint="eastAsia"/>
          <w:sz w:val="24"/>
          <w:szCs w:val="24"/>
          <w:u w:val="single"/>
        </w:rPr>
        <w:t xml:space="preserve">　　</w:t>
      </w:r>
      <w:r>
        <w:rPr>
          <w:rFonts w:hint="eastAsia"/>
          <w:sz w:val="24"/>
          <w:szCs w:val="24"/>
          <w:u w:val="single"/>
        </w:rPr>
        <w:t xml:space="preserve">　　　　</w:t>
      </w:r>
    </w:p>
    <w:p w:rsidR="00C2187F" w:rsidRPr="00C2187F" w:rsidRDefault="00C2187F" w:rsidP="00C2187F">
      <w:pPr>
        <w:jc w:val="left"/>
        <w:rPr>
          <w:sz w:val="24"/>
          <w:szCs w:val="24"/>
        </w:rPr>
      </w:pPr>
    </w:p>
    <w:p w:rsidR="00C2187F" w:rsidRPr="00C2187F" w:rsidRDefault="00C2187F" w:rsidP="008445D9">
      <w:pPr>
        <w:ind w:firstLineChars="2200" w:firstLine="5280"/>
        <w:jc w:val="left"/>
        <w:rPr>
          <w:sz w:val="24"/>
          <w:szCs w:val="24"/>
          <w:u w:val="single"/>
        </w:rPr>
      </w:pPr>
      <w:r>
        <w:rPr>
          <w:rFonts w:hint="eastAsia"/>
          <w:sz w:val="24"/>
          <w:szCs w:val="24"/>
        </w:rPr>
        <w:t>氏　名</w:t>
      </w:r>
      <w:r>
        <w:rPr>
          <w:rFonts w:hint="eastAsia"/>
          <w:sz w:val="24"/>
          <w:szCs w:val="24"/>
          <w:u w:val="single"/>
        </w:rPr>
        <w:t xml:space="preserve">　　　　　　</w:t>
      </w:r>
      <w:r w:rsidR="008445D9">
        <w:rPr>
          <w:rFonts w:hint="eastAsia"/>
          <w:sz w:val="24"/>
          <w:szCs w:val="24"/>
          <w:u w:val="single"/>
        </w:rPr>
        <w:t xml:space="preserve">　</w:t>
      </w:r>
      <w:r>
        <w:rPr>
          <w:rFonts w:hint="eastAsia"/>
          <w:sz w:val="24"/>
          <w:szCs w:val="24"/>
          <w:u w:val="single"/>
        </w:rPr>
        <w:t xml:space="preserve">　</w:t>
      </w:r>
      <w:r w:rsidR="008445D9">
        <w:rPr>
          <w:rFonts w:hint="eastAsia"/>
          <w:sz w:val="24"/>
          <w:szCs w:val="24"/>
          <w:u w:val="single"/>
        </w:rPr>
        <w:t xml:space="preserve">　　</w:t>
      </w:r>
      <w:r>
        <w:rPr>
          <w:rFonts w:hint="eastAsia"/>
          <w:sz w:val="24"/>
          <w:szCs w:val="24"/>
          <w:u w:val="single"/>
        </w:rPr>
        <w:t xml:space="preserve">　　　印</w:t>
      </w:r>
    </w:p>
    <w:p w:rsidR="00C2187F" w:rsidRPr="00C2187F" w:rsidRDefault="00C2187F" w:rsidP="00C2187F">
      <w:pPr>
        <w:jc w:val="left"/>
        <w:rPr>
          <w:sz w:val="24"/>
          <w:szCs w:val="24"/>
        </w:rPr>
      </w:pPr>
    </w:p>
    <w:p w:rsidR="00C2187F" w:rsidRDefault="00C2187F" w:rsidP="008445D9">
      <w:pPr>
        <w:ind w:firstLineChars="2000" w:firstLine="4800"/>
        <w:jc w:val="left"/>
        <w:rPr>
          <w:sz w:val="24"/>
          <w:szCs w:val="24"/>
        </w:rPr>
      </w:pPr>
      <w:r>
        <w:rPr>
          <w:rFonts w:hint="eastAsia"/>
          <w:sz w:val="24"/>
          <w:szCs w:val="24"/>
        </w:rPr>
        <w:t>保証人</w:t>
      </w:r>
    </w:p>
    <w:p w:rsidR="00C2187F" w:rsidRDefault="00C2187F" w:rsidP="00C2187F">
      <w:pPr>
        <w:jc w:val="left"/>
        <w:rPr>
          <w:sz w:val="24"/>
          <w:szCs w:val="24"/>
        </w:rPr>
      </w:pPr>
    </w:p>
    <w:p w:rsidR="00C2187F" w:rsidRPr="00C2187F" w:rsidRDefault="00C2187F" w:rsidP="008445D9">
      <w:pPr>
        <w:ind w:firstLineChars="2200" w:firstLine="5280"/>
        <w:jc w:val="left"/>
        <w:rPr>
          <w:sz w:val="24"/>
          <w:szCs w:val="24"/>
          <w:u w:val="single"/>
        </w:rPr>
      </w:pPr>
      <w:r>
        <w:rPr>
          <w:rFonts w:hint="eastAsia"/>
          <w:sz w:val="24"/>
          <w:szCs w:val="24"/>
        </w:rPr>
        <w:t>住　所</w:t>
      </w:r>
      <w:r>
        <w:rPr>
          <w:rFonts w:hint="eastAsia"/>
          <w:sz w:val="24"/>
          <w:szCs w:val="24"/>
          <w:u w:val="single"/>
        </w:rPr>
        <w:t xml:space="preserve">　　　　　　　　</w:t>
      </w:r>
      <w:r w:rsidR="008445D9">
        <w:rPr>
          <w:rFonts w:hint="eastAsia"/>
          <w:sz w:val="24"/>
          <w:szCs w:val="24"/>
          <w:u w:val="single"/>
        </w:rPr>
        <w:t xml:space="preserve">　　</w:t>
      </w:r>
      <w:r>
        <w:rPr>
          <w:rFonts w:hint="eastAsia"/>
          <w:sz w:val="24"/>
          <w:szCs w:val="24"/>
          <w:u w:val="single"/>
        </w:rPr>
        <w:t xml:space="preserve">　　　　</w:t>
      </w:r>
    </w:p>
    <w:p w:rsidR="00C2187F" w:rsidRPr="00C2187F" w:rsidRDefault="00C2187F" w:rsidP="00C2187F">
      <w:pPr>
        <w:jc w:val="left"/>
        <w:rPr>
          <w:sz w:val="24"/>
          <w:szCs w:val="24"/>
        </w:rPr>
      </w:pPr>
    </w:p>
    <w:p w:rsidR="00C2187F" w:rsidRDefault="00C2187F" w:rsidP="008445D9">
      <w:pPr>
        <w:ind w:firstLineChars="2200" w:firstLine="5280"/>
        <w:jc w:val="left"/>
        <w:rPr>
          <w:sz w:val="24"/>
          <w:szCs w:val="24"/>
          <w:u w:val="single"/>
        </w:rPr>
      </w:pPr>
      <w:r>
        <w:rPr>
          <w:rFonts w:hint="eastAsia"/>
          <w:sz w:val="24"/>
          <w:szCs w:val="24"/>
        </w:rPr>
        <w:t>氏　名</w:t>
      </w:r>
      <w:r>
        <w:rPr>
          <w:rFonts w:hint="eastAsia"/>
          <w:sz w:val="24"/>
          <w:szCs w:val="24"/>
          <w:u w:val="single"/>
        </w:rPr>
        <w:t xml:space="preserve">　　　　　　　</w:t>
      </w:r>
      <w:r w:rsidR="008445D9">
        <w:rPr>
          <w:rFonts w:hint="eastAsia"/>
          <w:sz w:val="24"/>
          <w:szCs w:val="24"/>
          <w:u w:val="single"/>
        </w:rPr>
        <w:t xml:space="preserve">　　　</w:t>
      </w:r>
      <w:r>
        <w:rPr>
          <w:rFonts w:hint="eastAsia"/>
          <w:sz w:val="24"/>
          <w:szCs w:val="24"/>
          <w:u w:val="single"/>
        </w:rPr>
        <w:t xml:space="preserve">　　　印</w:t>
      </w:r>
    </w:p>
    <w:p w:rsidR="008445D9" w:rsidRDefault="008445D9" w:rsidP="00BC2FCB">
      <w:pPr>
        <w:jc w:val="left"/>
        <w:rPr>
          <w:sz w:val="24"/>
          <w:szCs w:val="24"/>
          <w:u w:val="single"/>
        </w:rPr>
      </w:pPr>
    </w:p>
    <w:p w:rsidR="008445D9" w:rsidRDefault="008445D9" w:rsidP="00BC2FCB">
      <w:pPr>
        <w:jc w:val="left"/>
        <w:rPr>
          <w:sz w:val="24"/>
          <w:szCs w:val="24"/>
          <w:u w:val="single"/>
        </w:rPr>
      </w:pPr>
    </w:p>
    <w:p w:rsidR="00BC2FCB" w:rsidRPr="00514246" w:rsidRDefault="00BC2FCB" w:rsidP="00514246">
      <w:pPr>
        <w:ind w:firstLineChars="200" w:firstLine="420"/>
        <w:jc w:val="left"/>
        <w:rPr>
          <w:rFonts w:asciiTheme="minorEastAsia" w:hAnsiTheme="minorEastAsia"/>
          <w:szCs w:val="21"/>
        </w:rPr>
      </w:pPr>
      <w:r w:rsidRPr="00514246">
        <w:rPr>
          <w:rFonts w:asciiTheme="minorEastAsia" w:hAnsiTheme="minorEastAsia" w:hint="eastAsia"/>
          <w:szCs w:val="21"/>
        </w:rPr>
        <w:t>※1　診療報酬</w:t>
      </w:r>
      <w:r w:rsidR="00A53E61">
        <w:rPr>
          <w:rFonts w:asciiTheme="minorEastAsia" w:hAnsiTheme="minorEastAsia" w:hint="eastAsia"/>
          <w:szCs w:val="21"/>
        </w:rPr>
        <w:t>等</w:t>
      </w:r>
      <w:r w:rsidRPr="00514246">
        <w:rPr>
          <w:rFonts w:asciiTheme="minorEastAsia" w:hAnsiTheme="minorEastAsia" w:hint="eastAsia"/>
          <w:szCs w:val="21"/>
        </w:rPr>
        <w:t>負担分（保険者負担分）について</w:t>
      </w:r>
    </w:p>
    <w:p w:rsidR="00BC2FCB" w:rsidRPr="00514246" w:rsidRDefault="00BC2FCB" w:rsidP="00514246">
      <w:pPr>
        <w:ind w:firstLineChars="300" w:firstLine="630"/>
        <w:jc w:val="left"/>
        <w:rPr>
          <w:rFonts w:asciiTheme="minorEastAsia" w:hAnsiTheme="minorEastAsia"/>
          <w:szCs w:val="21"/>
        </w:rPr>
      </w:pPr>
      <w:r w:rsidRPr="00514246">
        <w:rPr>
          <w:rFonts w:asciiTheme="minorEastAsia" w:hAnsiTheme="minorEastAsia" w:hint="eastAsia"/>
          <w:szCs w:val="21"/>
        </w:rPr>
        <w:t xml:space="preserve">・医療機関等の窓口で支払う自己負担分を医療費の総額から差引いた額になります。　</w:t>
      </w:r>
    </w:p>
    <w:p w:rsidR="008445D9" w:rsidRPr="00514246" w:rsidRDefault="00BC2FCB" w:rsidP="00514246">
      <w:pPr>
        <w:ind w:firstLineChars="400" w:firstLine="840"/>
        <w:jc w:val="left"/>
        <w:rPr>
          <w:rFonts w:asciiTheme="minorEastAsia" w:hAnsiTheme="minorEastAsia"/>
          <w:szCs w:val="21"/>
          <w:u w:val="single"/>
        </w:rPr>
      </w:pPr>
      <w:r w:rsidRPr="00514246">
        <w:rPr>
          <w:rFonts w:asciiTheme="minorEastAsia" w:hAnsiTheme="minorEastAsia" w:hint="eastAsia"/>
          <w:szCs w:val="21"/>
          <w:u w:val="single"/>
        </w:rPr>
        <w:t>１割自己負担</w:t>
      </w:r>
      <w:r w:rsidR="00514246">
        <w:rPr>
          <w:rFonts w:asciiTheme="minorEastAsia" w:hAnsiTheme="minorEastAsia" w:hint="eastAsia"/>
          <w:szCs w:val="21"/>
          <w:u w:val="single"/>
        </w:rPr>
        <w:t>の相手が医療機関等の窓口で支払をした額が１，０００円だった場合</w:t>
      </w:r>
    </w:p>
    <w:p w:rsidR="00BC2FCB" w:rsidRPr="00514246" w:rsidRDefault="00BC2FCB" w:rsidP="00514246">
      <w:pPr>
        <w:ind w:firstLineChars="400" w:firstLine="840"/>
        <w:jc w:val="left"/>
        <w:rPr>
          <w:rFonts w:asciiTheme="minorEastAsia" w:hAnsiTheme="minorEastAsia"/>
          <w:szCs w:val="21"/>
          <w:u w:val="single"/>
        </w:rPr>
      </w:pPr>
      <w:r w:rsidRPr="00514246">
        <w:rPr>
          <w:rFonts w:asciiTheme="minorEastAsia" w:hAnsiTheme="minorEastAsia" w:hint="eastAsia"/>
          <w:szCs w:val="21"/>
          <w:u w:val="single"/>
        </w:rPr>
        <w:t>医療費の総額が１０，０００円となり、保険者負担分は９，０００円となります。</w:t>
      </w:r>
    </w:p>
    <w:sectPr w:rsidR="00BC2FCB" w:rsidRPr="00514246" w:rsidSect="008445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EBD" w:rsidRDefault="00762EBD" w:rsidP="00C63CE8">
      <w:r>
        <w:separator/>
      </w:r>
    </w:p>
  </w:endnote>
  <w:endnote w:type="continuationSeparator" w:id="0">
    <w:p w:rsidR="00762EBD" w:rsidRDefault="00762EBD" w:rsidP="00C6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EBD" w:rsidRDefault="00762EBD" w:rsidP="00C63CE8">
      <w:r>
        <w:separator/>
      </w:r>
    </w:p>
  </w:footnote>
  <w:footnote w:type="continuationSeparator" w:id="0">
    <w:p w:rsidR="00762EBD" w:rsidRDefault="00762EBD" w:rsidP="00C63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D5034"/>
    <w:multiLevelType w:val="hybridMultilevel"/>
    <w:tmpl w:val="328695A2"/>
    <w:lvl w:ilvl="0" w:tplc="E326B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EB"/>
    <w:rsid w:val="000C25EB"/>
    <w:rsid w:val="001116B0"/>
    <w:rsid w:val="001A1B50"/>
    <w:rsid w:val="001D3990"/>
    <w:rsid w:val="003109EB"/>
    <w:rsid w:val="00382F46"/>
    <w:rsid w:val="003E65F3"/>
    <w:rsid w:val="004C6263"/>
    <w:rsid w:val="00514246"/>
    <w:rsid w:val="005537D4"/>
    <w:rsid w:val="00562917"/>
    <w:rsid w:val="00664792"/>
    <w:rsid w:val="00762EBD"/>
    <w:rsid w:val="007963C7"/>
    <w:rsid w:val="00797BC0"/>
    <w:rsid w:val="008445D9"/>
    <w:rsid w:val="008F6E44"/>
    <w:rsid w:val="00903932"/>
    <w:rsid w:val="00917A0B"/>
    <w:rsid w:val="009C2A5B"/>
    <w:rsid w:val="00A53E61"/>
    <w:rsid w:val="00A73986"/>
    <w:rsid w:val="00AA15DA"/>
    <w:rsid w:val="00AF444D"/>
    <w:rsid w:val="00BC2FCB"/>
    <w:rsid w:val="00C114F2"/>
    <w:rsid w:val="00C2187F"/>
    <w:rsid w:val="00C63CE8"/>
    <w:rsid w:val="00DC65D4"/>
    <w:rsid w:val="00E3532B"/>
    <w:rsid w:val="00F4461C"/>
    <w:rsid w:val="00FA1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docId w15:val="{EAE3FB8D-DE46-44F9-B36B-26101835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7B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CE8"/>
    <w:pPr>
      <w:tabs>
        <w:tab w:val="center" w:pos="4252"/>
        <w:tab w:val="right" w:pos="8504"/>
      </w:tabs>
      <w:snapToGrid w:val="0"/>
    </w:pPr>
  </w:style>
  <w:style w:type="character" w:customStyle="1" w:styleId="a4">
    <w:name w:val="ヘッダー (文字)"/>
    <w:basedOn w:val="a0"/>
    <w:link w:val="a3"/>
    <w:uiPriority w:val="99"/>
    <w:rsid w:val="00C63CE8"/>
  </w:style>
  <w:style w:type="paragraph" w:styleId="a5">
    <w:name w:val="footer"/>
    <w:basedOn w:val="a"/>
    <w:link w:val="a6"/>
    <w:uiPriority w:val="99"/>
    <w:unhideWhenUsed/>
    <w:rsid w:val="00C63CE8"/>
    <w:pPr>
      <w:tabs>
        <w:tab w:val="center" w:pos="4252"/>
        <w:tab w:val="right" w:pos="8504"/>
      </w:tabs>
      <w:snapToGrid w:val="0"/>
    </w:pPr>
  </w:style>
  <w:style w:type="character" w:customStyle="1" w:styleId="a6">
    <w:name w:val="フッター (文字)"/>
    <w:basedOn w:val="a0"/>
    <w:link w:val="a5"/>
    <w:uiPriority w:val="99"/>
    <w:rsid w:val="00C63CE8"/>
  </w:style>
  <w:style w:type="paragraph" w:styleId="a7">
    <w:name w:val="List Paragraph"/>
    <w:basedOn w:val="a"/>
    <w:uiPriority w:val="34"/>
    <w:qFormat/>
    <w:rsid w:val="00562917"/>
    <w:pPr>
      <w:ind w:leftChars="400" w:left="840"/>
    </w:pPr>
  </w:style>
  <w:style w:type="paragraph" w:styleId="a8">
    <w:name w:val="Balloon Text"/>
    <w:basedOn w:val="a"/>
    <w:link w:val="a9"/>
    <w:uiPriority w:val="99"/>
    <w:semiHidden/>
    <w:unhideWhenUsed/>
    <w:rsid w:val="008F6E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6E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埼玉県後期高齢者医療広域連合</dc:creator>
  <cp:lastModifiedBy>鈴木 由宇</cp:lastModifiedBy>
  <cp:revision>2</cp:revision>
  <cp:lastPrinted>2019-03-26T03:07:00Z</cp:lastPrinted>
  <dcterms:created xsi:type="dcterms:W3CDTF">2020-03-27T05:04:00Z</dcterms:created>
  <dcterms:modified xsi:type="dcterms:W3CDTF">2020-03-27T05:04:00Z</dcterms:modified>
</cp:coreProperties>
</file>