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1-1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実施要領等に関す</w:t>
      </w:r>
      <w:bookmarkStart w:id="0" w:name="_GoBack"/>
      <w:bookmarkEnd w:id="0"/>
      <w:r>
        <w:rPr>
          <w:rFonts w:hint="eastAsia" w:asciiTheme="minorEastAsia" w:hAnsiTheme="minorEastAsia"/>
          <w:sz w:val="28"/>
        </w:rPr>
        <w:t>る質問書</w:t>
      </w:r>
    </w:p>
    <w:p>
      <w:pPr>
        <w:pStyle w:val="0"/>
        <w:jc w:val="left"/>
        <w:rPr>
          <w:rFonts w:hint="default" w:asciiTheme="minorEastAsia" w:hAnsiTheme="minorEastAsia"/>
          <w:sz w:val="28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美里町立小学校統合整備事業の実施要領等に関して、以下のとおり質問します。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5664"/>
      </w:tblGrid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提出者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会社名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担当者名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所属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sz w:val="22"/>
              </w:rPr>
              <w:t>FAX</w:t>
            </w:r>
            <w:r>
              <w:rPr>
                <w:rFonts w:hint="eastAsia" w:asciiTheme="minorEastAsia" w:hAnsiTheme="minorEastAsia"/>
                <w:sz w:val="22"/>
              </w:rPr>
              <w:t>番号</w:t>
            </w:r>
          </w:p>
        </w:tc>
        <w:tc>
          <w:tcPr>
            <w:tcW w:w="566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  <w:highlight w:val="yellow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ﾒｰﾙｱﾄﾞﾚｽ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該当箇所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図書名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ページ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項目等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430" w:hRule="atLeast"/>
        </w:trPr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内容</w:t>
            </w:r>
          </w:p>
        </w:tc>
        <w:tc>
          <w:tcPr>
            <w:tcW w:w="693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　欄が不足する場合は、複写して記入・提出すること。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133</Characters>
  <Application>JUST Note</Application>
  <Lines>131</Lines>
  <Paragraphs>18</Paragraphs>
  <CharactersWithSpaces>141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2021-06-30T00:56:00Z</cp:lastPrinted>
  <dcterms:created xsi:type="dcterms:W3CDTF">2021-06-30T07:47:00Z</dcterms:created>
  <dcterms:modified xsi:type="dcterms:W3CDTF">2025-10-30T07:20:09Z</dcterms:modified>
  <cp:revision>8</cp:revision>
</cp:coreProperties>
</file>